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C3256" w:rsidRDefault="00D745B0">
      <w:pPr>
        <w:pStyle w:val="Header"/>
        <w:jc w:val="center"/>
        <w:rPr>
          <w:rFonts w:ascii="Arial Black" w:hAnsi="Arial Black"/>
          <w:color w:val="000080"/>
          <w:sz w:val="32"/>
        </w:rPr>
      </w:pPr>
      <w:bookmarkStart w:id="0" w:name="_GoBack"/>
      <w:bookmarkEnd w:id="0"/>
      <w:r>
        <w:rPr>
          <w:noProof/>
          <w:color w:val="FF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0.05pt;margin-top:18.2pt;width:58.4pt;height:60pt;z-index:251657216">
            <v:imagedata r:id="rId5" o:title=""/>
          </v:shape>
          <o:OLEObject Type="Embed" ProgID="MSPhotoEd.3" ShapeID="_x0000_s1026" DrawAspect="Content" ObjectID="_1492007964" r:id="rId6"/>
        </w:pict>
      </w:r>
      <w:r w:rsidR="003E1817">
        <w:rPr>
          <w:noProof/>
          <w:color w:val="FF0000"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116840</wp:posOffset>
            </wp:positionV>
            <wp:extent cx="570865" cy="838200"/>
            <wp:effectExtent l="19050" t="0" r="635" b="0"/>
            <wp:wrapNone/>
            <wp:docPr id="3" name="Picture 3" descr="Gerry Davis 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ry Davis St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256">
        <w:rPr>
          <w:rFonts w:ascii="Arial Black" w:hAnsi="Arial Black"/>
          <w:color w:val="FF0000"/>
          <w:sz w:val="48"/>
        </w:rPr>
        <w:t>W</w:t>
      </w:r>
      <w:r w:rsidR="001C3256">
        <w:rPr>
          <w:rFonts w:ascii="Arial Black" w:hAnsi="Arial Black"/>
          <w:color w:val="000080"/>
          <w:sz w:val="32"/>
        </w:rPr>
        <w:t xml:space="preserve">estern </w:t>
      </w:r>
      <w:r w:rsidR="001C3256">
        <w:rPr>
          <w:rFonts w:ascii="Arial Black" w:hAnsi="Arial Black"/>
          <w:color w:val="FF0000"/>
          <w:sz w:val="48"/>
        </w:rPr>
        <w:t>R</w:t>
      </w:r>
      <w:r w:rsidR="001C3256">
        <w:rPr>
          <w:rFonts w:ascii="Arial Black" w:hAnsi="Arial Black"/>
          <w:color w:val="000080"/>
          <w:sz w:val="32"/>
        </w:rPr>
        <w:t xml:space="preserve">egion </w:t>
      </w:r>
      <w:r w:rsidR="001C3256">
        <w:rPr>
          <w:rFonts w:ascii="Arial Black" w:hAnsi="Arial Black"/>
          <w:color w:val="FF0000"/>
          <w:sz w:val="48"/>
        </w:rPr>
        <w:t>U</w:t>
      </w:r>
      <w:r w:rsidR="001C3256">
        <w:rPr>
          <w:rFonts w:ascii="Arial Black" w:hAnsi="Arial Black"/>
          <w:color w:val="000080"/>
          <w:sz w:val="32"/>
        </w:rPr>
        <w:t xml:space="preserve">mpire </w:t>
      </w:r>
      <w:r w:rsidR="001C3256">
        <w:rPr>
          <w:rFonts w:ascii="Arial Black" w:hAnsi="Arial Black"/>
          <w:color w:val="FF0000"/>
          <w:sz w:val="48"/>
        </w:rPr>
        <w:t>S</w:t>
      </w:r>
      <w:r w:rsidR="001C3256">
        <w:rPr>
          <w:rFonts w:ascii="Arial Black" w:hAnsi="Arial Black"/>
          <w:color w:val="000080"/>
          <w:sz w:val="32"/>
        </w:rPr>
        <w:t>chool</w:t>
      </w:r>
    </w:p>
    <w:p w:rsidR="001C3256" w:rsidRDefault="001C3256">
      <w:pPr>
        <w:pStyle w:val="Header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Little League - Junior Leagu</w:t>
      </w:r>
      <w:r w:rsidR="0069150A">
        <w:rPr>
          <w:rFonts w:ascii="Arial Narrow" w:hAnsi="Arial Narrow"/>
          <w:color w:val="FF0000"/>
        </w:rPr>
        <w:t>e - Senior League -</w:t>
      </w:r>
      <w:r>
        <w:rPr>
          <w:rFonts w:ascii="Arial Narrow" w:hAnsi="Arial Narrow"/>
          <w:color w:val="FF0000"/>
        </w:rPr>
        <w:t xml:space="preserve"> Challenger Division</w:t>
      </w:r>
    </w:p>
    <w:p w:rsidR="00BB7A5F" w:rsidRDefault="00BB7A5F" w:rsidP="00BB7A5F">
      <w:pPr>
        <w:pStyle w:val="Heading1"/>
        <w:spacing w:line="216" w:lineRule="auto"/>
        <w:rPr>
          <w:rFonts w:ascii="Arial Black" w:hAnsi="Arial Black"/>
          <w:color w:val="000080"/>
          <w:sz w:val="40"/>
        </w:rPr>
      </w:pPr>
      <w:r>
        <w:rPr>
          <w:rFonts w:ascii="Arial Black" w:hAnsi="Arial Black"/>
          <w:color w:val="000080"/>
          <w:sz w:val="40"/>
        </w:rPr>
        <w:t>District 2 Certification</w:t>
      </w:r>
    </w:p>
    <w:p w:rsidR="001C3256" w:rsidRDefault="00BD4C29" w:rsidP="00BB7A5F">
      <w:pPr>
        <w:pStyle w:val="Header"/>
        <w:jc w:val="center"/>
        <w:rPr>
          <w:rFonts w:ascii="Arial Black" w:hAnsi="Arial Black"/>
          <w:color w:val="000080"/>
          <w:sz w:val="40"/>
        </w:rPr>
      </w:pPr>
      <w:r>
        <w:rPr>
          <w:rFonts w:ascii="Arial Black" w:hAnsi="Arial Black"/>
          <w:color w:val="000080"/>
          <w:sz w:val="40"/>
        </w:rPr>
        <w:t>BASIC Mechanics 201</w:t>
      </w:r>
      <w:r w:rsidR="00D17520">
        <w:rPr>
          <w:rFonts w:ascii="Arial Black" w:hAnsi="Arial Black"/>
          <w:color w:val="000080"/>
          <w:sz w:val="40"/>
        </w:rPr>
        <w:t>9</w:t>
      </w:r>
    </w:p>
    <w:p w:rsidR="00BB7A5F" w:rsidRDefault="00BB7A5F" w:rsidP="00BB7A5F">
      <w:pPr>
        <w:pStyle w:val="Header"/>
        <w:jc w:val="center"/>
        <w:rPr>
          <w:rFonts w:ascii="Arial Narrow" w:hAnsi="Arial Narrow"/>
        </w:rPr>
      </w:pPr>
    </w:p>
    <w:p w:rsidR="001C3256" w:rsidRDefault="001C3256">
      <w:pPr>
        <w:pStyle w:val="Header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Please answer the questions and write in TRUE or FALSE.  Assume its Little League Major Baseball Division, unless otherwise indicated. Please indicate the question’s rule reference in your answer.</w:t>
      </w:r>
    </w:p>
    <w:p w:rsidR="001C3256" w:rsidRDefault="001C3256">
      <w:pPr>
        <w:pStyle w:val="Header"/>
        <w:rPr>
          <w:rFonts w:ascii="Arial" w:hAnsi="Arial"/>
          <w:sz w:val="22"/>
        </w:rPr>
      </w:pPr>
    </w:p>
    <w:p w:rsidR="001C3256" w:rsidRDefault="001C3256">
      <w:pPr>
        <w:pStyle w:val="Head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Student ______________________________________</w:t>
      </w:r>
    </w:p>
    <w:p w:rsidR="001C3256" w:rsidRDefault="001C3256">
      <w:pPr>
        <w:jc w:val="center"/>
        <w:rPr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1.  The base umpire always calls batter/runner interference.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sz w:val="22"/>
        </w:rPr>
      </w:pPr>
      <w:r>
        <w:t xml:space="preserve">2.  </w:t>
      </w:r>
      <w:r>
        <w:rPr>
          <w:sz w:val="22"/>
        </w:rPr>
        <w:t xml:space="preserve">The best starting position for the base umpire, with no runners on base, is 10’ to 12’ behind </w:t>
      </w:r>
    </w:p>
    <w:p w:rsidR="001C3256" w:rsidRDefault="001C3256">
      <w:pPr>
        <w:spacing w:line="288" w:lineRule="auto"/>
        <w:ind w:firstLine="360"/>
        <w:rPr>
          <w:sz w:val="22"/>
        </w:rPr>
      </w:pP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first baseman, with both feet in foul territory.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3.  On a pop foul ball, near the plate, the plate umpire should watch the ball during the play.</w:t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  The base umpire should work for the best angle on every play. Angle is more important then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distance</w:t>
      </w:r>
      <w:proofErr w:type="gramEnd"/>
      <w:r>
        <w:rPr>
          <w:rFonts w:cs="Times New Roman"/>
          <w:sz w:val="22"/>
        </w:rPr>
        <w:t>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  A pitch getting past the catcher should be watched closely for the possibility of the ball going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out</w:t>
      </w:r>
      <w:proofErr w:type="gramEnd"/>
      <w:r>
        <w:rPr>
          <w:rFonts w:cs="Times New Roman"/>
          <w:sz w:val="22"/>
        </w:rPr>
        <w:t xml:space="preserve"> of play or lodging in the fence.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6.  Making a play on the batter/runner at first base, the base umpire should watch the ball,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letting</w:t>
      </w:r>
      <w:proofErr w:type="gramEnd"/>
      <w:r>
        <w:rPr>
          <w:rFonts w:cs="Times New Roman"/>
          <w:sz w:val="22"/>
        </w:rPr>
        <w:t xml:space="preserve"> the throw turn him into the play.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7.  In a first to third situation, the plate umpire has the call on the runner from first at third.</w:t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8.  Usually, the base umpire has the catch/no catch call in the outfield on a 60’ diamond.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9.  The base umpire should respond to a check swing request whenever the catcher asks.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Pr="00D17520" w:rsidRDefault="001C3256">
      <w:pPr>
        <w:spacing w:line="288" w:lineRule="auto"/>
        <w:rPr>
          <w:rFonts w:cs="Times New Roman"/>
          <w:strike/>
          <w:sz w:val="22"/>
        </w:rPr>
      </w:pPr>
      <w:r>
        <w:rPr>
          <w:rFonts w:cs="Times New Roman"/>
          <w:sz w:val="22"/>
        </w:rPr>
        <w:t xml:space="preserve">10. </w:t>
      </w:r>
      <w:r w:rsidRPr="00D17520">
        <w:rPr>
          <w:rFonts w:cs="Times New Roman"/>
          <w:strike/>
          <w:sz w:val="22"/>
        </w:rPr>
        <w:t xml:space="preserve">In the major division, the umpire notices that one of the coaches is wearing a traditional </w:t>
      </w:r>
    </w:p>
    <w:p w:rsidR="001C3256" w:rsidRPr="00D17520" w:rsidRDefault="001C3256">
      <w:pPr>
        <w:pStyle w:val="BodyTextIndent"/>
        <w:rPr>
          <w:strike/>
        </w:rPr>
      </w:pPr>
      <w:proofErr w:type="gramStart"/>
      <w:r w:rsidRPr="00D17520">
        <w:rPr>
          <w:strike/>
        </w:rPr>
        <w:t>uniform</w:t>
      </w:r>
      <w:proofErr w:type="gramEnd"/>
      <w:r w:rsidRPr="00D17520">
        <w:rPr>
          <w:strike/>
        </w:rPr>
        <w:t xml:space="preserve"> similar to his teams’.  The coach explains that he has a softball game later that evening.  Under the circumstances, the umpire allows him to coach in the uniform.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11. With a runner on second base only, with two outs, the umpire can be positioned in the “C”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position</w:t>
      </w:r>
      <w:proofErr w:type="gramEnd"/>
      <w:r>
        <w:rPr>
          <w:rFonts w:cs="Times New Roman"/>
          <w:sz w:val="22"/>
        </w:rPr>
        <w:t xml:space="preserve"> left of the short stop, or in the “B” position to the right of the second baseman.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Pr="00FB0D39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12. </w:t>
      </w:r>
      <w:r w:rsidRPr="00FB0D39">
        <w:rPr>
          <w:rFonts w:cs="Times New Roman"/>
          <w:sz w:val="22"/>
        </w:rPr>
        <w:t xml:space="preserve">With runners on first and second, the batter squares around in an obvious bunt position.  </w:t>
      </w:r>
    </w:p>
    <w:p w:rsidR="001C3256" w:rsidRDefault="001C3256">
      <w:pPr>
        <w:pStyle w:val="BodyTextIndent"/>
      </w:pPr>
      <w:r w:rsidRPr="00FB0D39">
        <w:t>The batter does not pull his bat back out of the way and the pitch comes in, outside the strike zone.  The umpire correctly calls a strike since the batter must remove the bat from the strike zone.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13. With no runners on, and the ball is hit in the infield, the plate umpire should come out from </w:t>
      </w:r>
    </w:p>
    <w:p w:rsidR="001C3256" w:rsidRDefault="001C3256">
      <w:pPr>
        <w:pStyle w:val="BodyTextIndent"/>
      </w:pPr>
      <w:proofErr w:type="gramStart"/>
      <w:r>
        <w:t>behind</w:t>
      </w:r>
      <w:proofErr w:type="gramEnd"/>
      <w:r>
        <w:t xml:space="preserve"> the plate and up the first base line watching for batter/runner interference, a swipe tag, or a pulled foot by the first base man.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14. With no runners on base, the batter hits a foul ball to the backstop.  The catcher returns the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ball</w:t>
      </w:r>
      <w:proofErr w:type="gramEnd"/>
      <w:r>
        <w:rPr>
          <w:rFonts w:cs="Times New Roman"/>
          <w:sz w:val="22"/>
        </w:rPr>
        <w:t xml:space="preserve"> to the pitcher.  The umpire should put the ball “in play” to resume the game.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15. For a play at the plate, with the ball coming from the outfield, the plate umpire’s usual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position</w:t>
      </w:r>
      <w:proofErr w:type="gramEnd"/>
      <w:r>
        <w:rPr>
          <w:rFonts w:cs="Times New Roman"/>
          <w:sz w:val="22"/>
        </w:rPr>
        <w:t xml:space="preserve"> would be on the first or third base line extended.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16. The spectators are getting increasingly noisier during the game, arguing with the umpire </w:t>
      </w:r>
    </w:p>
    <w:p w:rsidR="001C3256" w:rsidRDefault="001C3256">
      <w:pPr>
        <w:pStyle w:val="BodyTextIndent"/>
      </w:pPr>
      <w:proofErr w:type="gramStart"/>
      <w:r>
        <w:t>calls</w:t>
      </w:r>
      <w:proofErr w:type="gramEnd"/>
      <w:r>
        <w:t>, and harassing some of the ballplayers.  The umpire insists that the manager attempt to quiet the crowd so that the game may continue.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17. The ball is alive on an appeal of a half swing.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18. With a runner on first, on a 90’ field, the base umpire should be positioned in the infield on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an</w:t>
      </w:r>
      <w:proofErr w:type="gramEnd"/>
      <w:r>
        <w:rPr>
          <w:rFonts w:cs="Times New Roman"/>
          <w:sz w:val="22"/>
        </w:rPr>
        <w:t xml:space="preserve"> imaginary line from home toward second past the right edge of the pitchers mound.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19. If the plate umpire cannot see the batter hit the pitched ball while his feet are out of the </w:t>
      </w:r>
    </w:p>
    <w:p w:rsidR="001C3256" w:rsidRDefault="001C3256">
      <w:pPr>
        <w:pStyle w:val="BodyTextIndent"/>
      </w:pPr>
      <w:proofErr w:type="gramStart"/>
      <w:r>
        <w:t>batter’s</w:t>
      </w:r>
      <w:proofErr w:type="gramEnd"/>
      <w:r>
        <w:t xml:space="preserve"> box, it is the base umpire’s obligation to assist by making the call, because the plate umpire was blocked out.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20. The plate umpire has the responsibility for all runners touching third, except for the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batter</w:t>
      </w:r>
      <w:proofErr w:type="gramEnd"/>
      <w:r>
        <w:rPr>
          <w:rFonts w:cs="Times New Roman"/>
          <w:sz w:val="22"/>
        </w:rPr>
        <w:t>/runner.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21. It is not only a good idea, but also imperative that the umpires working the game get </w:t>
      </w:r>
    </w:p>
    <w:p w:rsidR="001C3256" w:rsidRDefault="001C3256">
      <w:pPr>
        <w:pStyle w:val="BodyTextIndent"/>
      </w:pPr>
      <w:proofErr w:type="gramStart"/>
      <w:r>
        <w:t>together</w:t>
      </w:r>
      <w:proofErr w:type="gramEnd"/>
      <w:r>
        <w:t xml:space="preserve"> prior to the game to discuss their mechanics, signals and other items worthy of discussion.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22. When arriving about a half-hour before the game, the umpire notices that one of the </w:t>
      </w:r>
    </w:p>
    <w:p w:rsidR="001C3256" w:rsidRDefault="001C3256">
      <w:pPr>
        <w:pStyle w:val="BodyTextIndent"/>
      </w:pPr>
      <w:proofErr w:type="gramStart"/>
      <w:r>
        <w:t>managers</w:t>
      </w:r>
      <w:proofErr w:type="gramEnd"/>
      <w:r>
        <w:t xml:space="preserve"> is warming up his pitcher in the bullpen.  He should ignore this since he does not officially take charge of the game until the lineups are exchanged at home plate.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23. When brushing off home plate, the proper mechanic for the plate umpire is to call time, turn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his</w:t>
      </w:r>
      <w:proofErr w:type="gramEnd"/>
      <w:r>
        <w:rPr>
          <w:rFonts w:cs="Times New Roman"/>
          <w:sz w:val="22"/>
        </w:rPr>
        <w:t xml:space="preserve"> back to the pitcher, and then brush off the plate.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color w:val="FF0000"/>
          <w:sz w:val="22"/>
        </w:rPr>
      </w:pPr>
      <w:r>
        <w:rPr>
          <w:rFonts w:cs="Times New Roman"/>
          <w:sz w:val="22"/>
        </w:rPr>
        <w:t xml:space="preserve">24. It is OK to give a 3-2 count using two fists since everyone knows this means full count. 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color w:val="FF0000"/>
          <w:sz w:val="22"/>
        </w:rPr>
      </w:pPr>
      <w:r>
        <w:rPr>
          <w:rFonts w:cs="Times New Roman"/>
          <w:sz w:val="22"/>
        </w:rPr>
        <w:t>25. Either umpire may call a balk.  It is not the sole responsibility of the plate umpire.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26. It is not necessary for the umpire to wear a hat if his hair is short and will not get in his eyes.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27. After the ball is hit, the plate umpire should remove his mask with his left hand and keep it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there</w:t>
      </w:r>
      <w:proofErr w:type="gramEnd"/>
      <w:r>
        <w:rPr>
          <w:rFonts w:cs="Times New Roman"/>
          <w:sz w:val="22"/>
        </w:rPr>
        <w:t xml:space="preserve"> until the play is over.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28. A good umpire will call a time out anytime a player, manager or coach requests one.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29. Some of the reasons for the base umpire’s pivot are, to maintain body control while </w:t>
      </w:r>
    </w:p>
    <w:p w:rsidR="001C3256" w:rsidRDefault="001C3256">
      <w:pPr>
        <w:pStyle w:val="BodyTextIndent"/>
        <w:rPr>
          <w:color w:val="FF0000"/>
        </w:rPr>
      </w:pPr>
      <w:proofErr w:type="gramStart"/>
      <w:r>
        <w:t>changing</w:t>
      </w:r>
      <w:proofErr w:type="gramEnd"/>
      <w:r>
        <w:t xml:space="preserve"> directions, keeping a play between the umpire and the ball, as well as to take a shorter route around the bases, thus staying in front of the runner. 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30. It is not a good idea for a plate umpire to use an outside chest proctor.  It will make him </w:t>
      </w:r>
    </w:p>
    <w:p w:rsidR="001C3256" w:rsidRDefault="001C3256">
      <w:pPr>
        <w:pStyle w:val="BodyTextIndent"/>
      </w:pPr>
      <w:proofErr w:type="gramStart"/>
      <w:r>
        <w:t>appear</w:t>
      </w:r>
      <w:proofErr w:type="gramEnd"/>
      <w:r>
        <w:t xml:space="preserve"> that he is a rookie and doesn’t know what he is doing, since all good umpires use the inside protector.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31. The safe signal, with the hands outstretched, should never be used in a game unless the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batter</w:t>
      </w:r>
      <w:proofErr w:type="gramEnd"/>
      <w:r>
        <w:rPr>
          <w:rFonts w:cs="Times New Roman"/>
          <w:sz w:val="22"/>
        </w:rPr>
        <w:t xml:space="preserve"> or runner is actually safe.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32. With a two-man crew on a sixty-foot diamond, the base umpire, on all balls hit to the outfield, </w:t>
      </w:r>
    </w:p>
    <w:p w:rsidR="001C3256" w:rsidRDefault="001C3256">
      <w:pPr>
        <w:pStyle w:val="BodyTextIndent"/>
      </w:pPr>
      <w:proofErr w:type="gramStart"/>
      <w:r>
        <w:t>will</w:t>
      </w:r>
      <w:proofErr w:type="gramEnd"/>
      <w:r>
        <w:t xml:space="preserve"> move into the infield and complete the umpire’s pivot and make calls on the bases.  The plate umpire will take all balls hit to the outfield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33. A good umpire will both call verbally and signal visually a strike each and every time a strike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occurs</w:t>
      </w:r>
      <w:proofErr w:type="gramEnd"/>
      <w:r>
        <w:rPr>
          <w:rFonts w:cs="Times New Roman"/>
          <w:sz w:val="22"/>
        </w:rPr>
        <w:t>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34. In an effort to avert any problems during the game, it’s best to warn both managers that you </w:t>
      </w:r>
    </w:p>
    <w:p w:rsidR="001C3256" w:rsidRDefault="001C3256">
      <w:pPr>
        <w:pStyle w:val="BodyTextIndent"/>
        <w:rPr>
          <w:color w:val="FF0000"/>
        </w:rPr>
      </w:pPr>
      <w:proofErr w:type="gramStart"/>
      <w:r>
        <w:t>will</w:t>
      </w:r>
      <w:proofErr w:type="gramEnd"/>
      <w:r>
        <w:t xml:space="preserve"> not tolerate any complaining about judgment calls, throwing equipment, illegal substitutions, taunting, or fake tags.  You should also explain your strike zone to the managers at this time.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35. On an infield fly situation, the umpires should call and signal, “Infield fly, if fair”, on balls near </w:t>
      </w:r>
    </w:p>
    <w:p w:rsidR="001C3256" w:rsidRDefault="001C3256">
      <w:pPr>
        <w:pStyle w:val="BodyTextIndent"/>
      </w:pPr>
      <w:proofErr w:type="gramStart"/>
      <w:r>
        <w:t>the</w:t>
      </w:r>
      <w:proofErr w:type="gramEnd"/>
      <w:r>
        <w:t xml:space="preserve"> foul line, since in this situation, the batter cannot be called out on a foul ball unless the ball is caught.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36. On a two-man crew, it is not a problem for the base umpire to move into foul territory to </w:t>
      </w:r>
    </w:p>
    <w:p w:rsidR="001C3256" w:rsidRDefault="001C3256">
      <w:pPr>
        <w:pStyle w:val="BodyTextIndent"/>
      </w:pPr>
      <w:proofErr w:type="gramStart"/>
      <w:r>
        <w:t>make</w:t>
      </w:r>
      <w:proofErr w:type="gramEnd"/>
      <w:r>
        <w:t xml:space="preserve"> a call at first base since that’s the only way he can get his ninety-degree angle to the play</w:t>
      </w:r>
      <w:r>
        <w:tab/>
      </w:r>
      <w:r>
        <w:tab/>
      </w:r>
      <w:r>
        <w:tab/>
      </w:r>
      <w: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37. With no runners on base and a two-man crew, the batter hits a ball into right center field.  If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the</w:t>
      </w:r>
      <w:proofErr w:type="gramEnd"/>
      <w:r>
        <w:rPr>
          <w:rFonts w:cs="Times New Roman"/>
          <w:sz w:val="22"/>
        </w:rPr>
        <w:t xml:space="preserve"> batter tries to stretch the hit into a triple, the call at third base is the plate umpire’s call.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38. When he feels the catcher is getting too close to the plate, the plate umpire should tell the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catcher</w:t>
      </w:r>
      <w:proofErr w:type="gramEnd"/>
      <w:r>
        <w:rPr>
          <w:rFonts w:cs="Times New Roman"/>
          <w:sz w:val="22"/>
        </w:rPr>
        <w:t xml:space="preserve"> to move back so that he will not interfere with the batter or get hit by a swinging bat.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39. The plate umpire must wear a mask, chest protector and shin guards.  Male plate umpires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must</w:t>
      </w:r>
      <w:proofErr w:type="gramEnd"/>
      <w:r>
        <w:rPr>
          <w:rFonts w:cs="Times New Roman"/>
          <w:sz w:val="22"/>
        </w:rPr>
        <w:t xml:space="preserve"> wear a protective cup.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40. With a runner on second base, the pitcher throws a pitch in the dirt that goes to the </w:t>
      </w:r>
    </w:p>
    <w:p w:rsidR="001C3256" w:rsidRDefault="001C3256">
      <w:pPr>
        <w:pStyle w:val="BodyTextIndent"/>
      </w:pPr>
      <w:proofErr w:type="gramStart"/>
      <w:r>
        <w:t>backstop</w:t>
      </w:r>
      <w:proofErr w:type="gramEnd"/>
      <w:r>
        <w:t>.  The plate umpire should move into a position to see the play at third base so he can make the call correctly.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41. On a pitch delivered to the plate, the batter takes a half-swing, resulting in a strike being </w:t>
      </w:r>
    </w:p>
    <w:p w:rsidR="001C3256" w:rsidRDefault="001C3256">
      <w:pPr>
        <w:pStyle w:val="BodyTextIndent"/>
      </w:pPr>
      <w:proofErr w:type="gramStart"/>
      <w:r>
        <w:t>called</w:t>
      </w:r>
      <w:proofErr w:type="gramEnd"/>
      <w:r>
        <w:t xml:space="preserve"> by the plate umpire.  The manager requests the plate umpire check with the base umpire.  The umpire should comply with the request.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42. Normally the umpire uses his right hand for strike and out signals.  Under limited </w:t>
      </w:r>
    </w:p>
    <w:p w:rsidR="001C3256" w:rsidRDefault="001C3256">
      <w:pPr>
        <w:pStyle w:val="BodyTextIndent"/>
      </w:pPr>
      <w:proofErr w:type="gramStart"/>
      <w:r>
        <w:t>circumstances</w:t>
      </w:r>
      <w:proofErr w:type="gramEnd"/>
      <w:r>
        <w:t>, it is permissible to use his left hand, such as when a left-handed batter is at bat.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43. In a major division baseball game, the base umpire should not be inside the infield until the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ball</w:t>
      </w:r>
      <w:proofErr w:type="gramEnd"/>
      <w:r>
        <w:rPr>
          <w:rFonts w:cs="Times New Roman"/>
          <w:sz w:val="22"/>
        </w:rPr>
        <w:t xml:space="preserve"> is hit.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44. On a two-man crew and a steal of third, the base umpire should move toward the foul line,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not</w:t>
      </w:r>
      <w:proofErr w:type="gramEnd"/>
      <w:r>
        <w:rPr>
          <w:rFonts w:cs="Times New Roman"/>
          <w:sz w:val="22"/>
        </w:rPr>
        <w:t xml:space="preserve"> toward the third base.  This will develop a much better angle on the play at third.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45. In an effort to insure each umpire call an infield fly when it occurs, the umpires should alert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each</w:t>
      </w:r>
      <w:proofErr w:type="gramEnd"/>
      <w:r>
        <w:rPr>
          <w:rFonts w:cs="Times New Roman"/>
          <w:sz w:val="22"/>
        </w:rPr>
        <w:t xml:space="preserve"> other prior to the pitch with an understandable signal.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46. When a batter receives a base on balls, the plate umpire should verbally state “ball four,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take</w:t>
      </w:r>
      <w:proofErr w:type="gramEnd"/>
      <w:r>
        <w:rPr>
          <w:rFonts w:cs="Times New Roman"/>
          <w:sz w:val="22"/>
        </w:rPr>
        <w:t xml:space="preserve"> your base”, and visually signal by pointing to first with his left hand.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47. The umpire in chief must write up any protest explanation for the league president, even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though</w:t>
      </w:r>
      <w:proofErr w:type="gramEnd"/>
      <w:r>
        <w:rPr>
          <w:rFonts w:cs="Times New Roman"/>
          <w:sz w:val="22"/>
        </w:rPr>
        <w:t xml:space="preserve"> the base umpire may have been the umpire to make the call.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48. On a rundown between first and second base, and a runner on third, the plate umpire may </w:t>
      </w:r>
    </w:p>
    <w:p w:rsidR="001C3256" w:rsidRDefault="001C3256">
      <w:pPr>
        <w:pStyle w:val="BodyTextIndent"/>
      </w:pPr>
      <w:proofErr w:type="gramStart"/>
      <w:r>
        <w:t>move</w:t>
      </w:r>
      <w:proofErr w:type="gramEnd"/>
      <w:r>
        <w:t xml:space="preserve"> down to help, but should not announce his presence to the base umpire until the rundown is moving away from first base.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49. A ball call made by the plate umpire should be loud enough for the catcher and batter to </w:t>
      </w:r>
    </w:p>
    <w:p w:rsidR="001C3256" w:rsidRDefault="001C3256">
      <w:pPr>
        <w:spacing w:line="288" w:lineRule="auto"/>
        <w:ind w:firstLine="36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hear</w:t>
      </w:r>
      <w:proofErr w:type="gramEnd"/>
      <w:r>
        <w:rPr>
          <w:rFonts w:cs="Times New Roman"/>
          <w:sz w:val="22"/>
        </w:rPr>
        <w:t>.  The strike call should be loud enough for the entire park to hear.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50. A pitch is delivered to the batter who hits a ground ball to the shortstop.  During the swing, </w:t>
      </w:r>
    </w:p>
    <w:p w:rsidR="001C3256" w:rsidRDefault="001C3256">
      <w:pPr>
        <w:pStyle w:val="BodyTextIndent"/>
      </w:pPr>
      <w:proofErr w:type="gramStart"/>
      <w:r>
        <w:t>the</w:t>
      </w:r>
      <w:proofErr w:type="gramEnd"/>
      <w:r>
        <w:t xml:space="preserve"> bat contacted the catcher’s mitt.  The umpire should call interference immediately, call the play dead, and award the batter/runner first base.</w:t>
      </w:r>
    </w:p>
    <w:p w:rsidR="001C3256" w:rsidRDefault="001C3256">
      <w:pPr>
        <w:spacing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rPr>
          <w:rFonts w:cs="Times New Roman"/>
          <w:sz w:val="22"/>
        </w:rPr>
      </w:pPr>
    </w:p>
    <w:p w:rsidR="001C3256" w:rsidRDefault="001C3256">
      <w:pPr>
        <w:spacing w:line="288" w:lineRule="auto"/>
        <w:jc w:val="center"/>
        <w:rPr>
          <w:bCs/>
          <w:color w:val="000080"/>
          <w:sz w:val="22"/>
          <w:szCs w:val="18"/>
        </w:rPr>
      </w:pPr>
    </w:p>
    <w:p w:rsidR="001C3256" w:rsidRDefault="001C3256">
      <w:pPr>
        <w:spacing w:line="288" w:lineRule="auto"/>
        <w:jc w:val="center"/>
        <w:rPr>
          <w:rFonts w:cs="Times New Roman"/>
          <w:sz w:val="22"/>
        </w:rPr>
      </w:pPr>
      <w:r>
        <w:rPr>
          <w:b/>
          <w:color w:val="000080"/>
          <w:sz w:val="22"/>
          <w:szCs w:val="18"/>
        </w:rPr>
        <w:t>“It’s What You Learn After You Know It All That Counts.”</w:t>
      </w:r>
    </w:p>
    <w:sectPr w:rsidR="001C3256" w:rsidSect="00042B2D">
      <w:pgSz w:w="12240" w:h="15840"/>
      <w:pgMar w:top="36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8D"/>
    <w:rsid w:val="00042B2D"/>
    <w:rsid w:val="00086A3C"/>
    <w:rsid w:val="001C3256"/>
    <w:rsid w:val="00234107"/>
    <w:rsid w:val="00315E8D"/>
    <w:rsid w:val="003E1817"/>
    <w:rsid w:val="003F4491"/>
    <w:rsid w:val="00536E46"/>
    <w:rsid w:val="006532AA"/>
    <w:rsid w:val="00664522"/>
    <w:rsid w:val="0069150A"/>
    <w:rsid w:val="006B3BE6"/>
    <w:rsid w:val="007E6D63"/>
    <w:rsid w:val="00A8170D"/>
    <w:rsid w:val="00AE3F28"/>
    <w:rsid w:val="00BB7A5F"/>
    <w:rsid w:val="00BD4C29"/>
    <w:rsid w:val="00D17520"/>
    <w:rsid w:val="00D745B0"/>
    <w:rsid w:val="00E8460E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2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042B2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uckoo" w:hAnsi="Cuckoo" w:cs="Times New Roman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B2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042B2D"/>
    <w:pPr>
      <w:spacing w:line="288" w:lineRule="auto"/>
    </w:pPr>
    <w:rPr>
      <w:rFonts w:cs="Times New Roman"/>
      <w:sz w:val="22"/>
    </w:rPr>
  </w:style>
  <w:style w:type="paragraph" w:styleId="BodyTextIndent">
    <w:name w:val="Body Text Indent"/>
    <w:basedOn w:val="Normal"/>
    <w:rsid w:val="00042B2D"/>
    <w:pPr>
      <w:spacing w:line="288" w:lineRule="auto"/>
      <w:ind w:left="360"/>
    </w:pPr>
    <w:rPr>
      <w:rFonts w:cs="Times New Roman"/>
      <w:sz w:val="22"/>
    </w:rPr>
  </w:style>
  <w:style w:type="paragraph" w:styleId="BalloonText">
    <w:name w:val="Balloon Text"/>
    <w:basedOn w:val="Normal"/>
    <w:semiHidden/>
    <w:rsid w:val="003F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2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042B2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uckoo" w:hAnsi="Cuckoo" w:cs="Times New Roman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B2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042B2D"/>
    <w:pPr>
      <w:spacing w:line="288" w:lineRule="auto"/>
    </w:pPr>
    <w:rPr>
      <w:rFonts w:cs="Times New Roman"/>
      <w:sz w:val="22"/>
    </w:rPr>
  </w:style>
  <w:style w:type="paragraph" w:styleId="BodyTextIndent">
    <w:name w:val="Body Text Indent"/>
    <w:basedOn w:val="Normal"/>
    <w:rsid w:val="00042B2D"/>
    <w:pPr>
      <w:spacing w:line="288" w:lineRule="auto"/>
      <w:ind w:left="360"/>
    </w:pPr>
    <w:rPr>
      <w:rFonts w:cs="Times New Roman"/>
      <w:sz w:val="22"/>
    </w:rPr>
  </w:style>
  <w:style w:type="paragraph" w:styleId="BalloonText">
    <w:name w:val="Balloon Text"/>
    <w:basedOn w:val="Normal"/>
    <w:semiHidden/>
    <w:rsid w:val="003F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Region Umpire School</vt:lpstr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Region Umpire School</dc:title>
  <dc:creator>William Carter</dc:creator>
  <cp:lastModifiedBy>Jessica Sohn</cp:lastModifiedBy>
  <cp:revision>2</cp:revision>
  <cp:lastPrinted>2014-02-26T23:42:00Z</cp:lastPrinted>
  <dcterms:created xsi:type="dcterms:W3CDTF">2019-05-01T00:53:00Z</dcterms:created>
  <dcterms:modified xsi:type="dcterms:W3CDTF">2019-05-01T00:53:00Z</dcterms:modified>
</cp:coreProperties>
</file>